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Pr="00376B9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</w:rPr>
        <w:t xml:space="preserve">Women </w:t>
      </w:r>
      <w:r w:rsidR="000D7B0C">
        <w:rPr>
          <w:rFonts w:ascii="Times New Roman" w:eastAsia="Times New Roman" w:hAnsi="Times New Roman" w:cs="Times New Roman"/>
          <w:sz w:val="24"/>
        </w:rPr>
        <w:t>Psychology</w:t>
      </w:r>
    </w:p>
    <w:bookmarkEnd w:id="0"/>
    <w:p w:rsidR="009D06FB" w:rsidRPr="00376B9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  <w:r w:rsidRPr="00376B9B">
        <w:rPr>
          <w:rFonts w:ascii="Times New Roman" w:eastAsia="Times New Roman" w:hAnsi="Times New Roman" w:cs="Times New Roman"/>
          <w:sz w:val="24"/>
        </w:rPr>
        <w:t>Student’s name:</w:t>
      </w: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  <w:r w:rsidRPr="00376B9B">
        <w:rPr>
          <w:rFonts w:ascii="Times New Roman" w:eastAsia="Times New Roman" w:hAnsi="Times New Roman" w:cs="Times New Roman"/>
          <w:sz w:val="24"/>
        </w:rPr>
        <w:t>Institution affiliation:</w:t>
      </w: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D06FB" w:rsidRDefault="009D06FB" w:rsidP="00AC2EA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</w:p>
    <w:p w:rsidR="00970713" w:rsidRDefault="00970713" w:rsidP="001D4D26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</w:rPr>
      </w:pPr>
    </w:p>
    <w:p w:rsidR="000D7B0C" w:rsidRDefault="000D7B0C" w:rsidP="00970713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Women</w:t>
      </w:r>
      <w:r w:rsidRPr="000D7B0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Psychology </w:t>
      </w:r>
    </w:p>
    <w:p w:rsidR="00970713" w:rsidRPr="000D7B0C" w:rsidRDefault="00970713" w:rsidP="00970713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4"/>
        </w:rPr>
      </w:pPr>
      <w:r w:rsidRPr="000D7B0C">
        <w:rPr>
          <w:rFonts w:ascii="Times New Roman" w:eastAsia="Times New Roman" w:hAnsi="Times New Roman" w:cs="Times New Roman"/>
          <w:b/>
          <w:sz w:val="24"/>
        </w:rPr>
        <w:t>Introduction</w:t>
      </w:r>
    </w:p>
    <w:p w:rsidR="00AC2EAA" w:rsidRDefault="00970713" w:rsidP="001D4D26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</w:t>
      </w:r>
      <w:r w:rsidR="00B86A16">
        <w:rPr>
          <w:rFonts w:ascii="Times New Roman" w:eastAsia="Times New Roman" w:hAnsi="Times New Roman" w:cs="Times New Roman"/>
          <w:sz w:val="24"/>
        </w:rPr>
        <w:t xml:space="preserve"> we all know</w:t>
      </w:r>
      <w:r>
        <w:rPr>
          <w:rFonts w:ascii="Times New Roman" w:eastAsia="Times New Roman" w:hAnsi="Times New Roman" w:cs="Times New Roman"/>
          <w:sz w:val="24"/>
        </w:rPr>
        <w:t>, women faces</w:t>
      </w:r>
      <w:r w:rsidR="00B86A16">
        <w:rPr>
          <w:rFonts w:ascii="Times New Roman" w:eastAsia="Times New Roman" w:hAnsi="Times New Roman" w:cs="Times New Roman"/>
          <w:sz w:val="24"/>
        </w:rPr>
        <w:t xml:space="preserve"> a lot of challenges </w:t>
      </w:r>
      <w:r>
        <w:rPr>
          <w:rFonts w:ascii="Times New Roman" w:eastAsia="Times New Roman" w:hAnsi="Times New Roman" w:cs="Times New Roman"/>
          <w:sz w:val="24"/>
        </w:rPr>
        <w:t xml:space="preserve">in not only in the </w:t>
      </w:r>
      <w:r w:rsidR="00B86A16">
        <w:rPr>
          <w:rFonts w:ascii="Times New Roman" w:eastAsia="Times New Roman" w:hAnsi="Times New Roman" w:cs="Times New Roman"/>
          <w:sz w:val="24"/>
        </w:rPr>
        <w:t>past</w:t>
      </w:r>
      <w:r>
        <w:rPr>
          <w:rFonts w:ascii="Times New Roman" w:eastAsia="Times New Roman" w:hAnsi="Times New Roman" w:cs="Times New Roman"/>
          <w:sz w:val="24"/>
        </w:rPr>
        <w:t xml:space="preserve"> but in the recent couple of</w:t>
      </w:r>
      <w:r w:rsidR="00B86A16">
        <w:rPr>
          <w:rFonts w:ascii="Times New Roman" w:eastAsia="Times New Roman" w:hAnsi="Times New Roman" w:cs="Times New Roman"/>
          <w:sz w:val="24"/>
        </w:rPr>
        <w:t xml:space="preserve"> decades. </w:t>
      </w:r>
      <w:r>
        <w:rPr>
          <w:rFonts w:ascii="Times New Roman" w:eastAsia="Times New Roman" w:hAnsi="Times New Roman" w:cs="Times New Roman"/>
          <w:sz w:val="24"/>
        </w:rPr>
        <w:t xml:space="preserve">Consequently, </w:t>
      </w:r>
      <w:r>
        <w:rPr>
          <w:rFonts w:ascii="Times New Roman" w:eastAsia="Times New Roman" w:hAnsi="Times New Roman" w:cs="Times New Roman"/>
          <w:sz w:val="24"/>
        </w:rPr>
        <w:t>gender equality</w:t>
      </w:r>
      <w:r>
        <w:rPr>
          <w:rFonts w:ascii="Times New Roman" w:eastAsia="Times New Roman" w:hAnsi="Times New Roman" w:cs="Times New Roman"/>
          <w:sz w:val="24"/>
        </w:rPr>
        <w:t xml:space="preserve"> has become o</w:t>
      </w:r>
      <w:r w:rsidR="00B86A16">
        <w:rPr>
          <w:rFonts w:ascii="Times New Roman" w:eastAsia="Times New Roman" w:hAnsi="Times New Roman" w:cs="Times New Roman"/>
          <w:sz w:val="24"/>
        </w:rPr>
        <w:t xml:space="preserve">ne of the dominant </w:t>
      </w:r>
      <w:r>
        <w:rPr>
          <w:rFonts w:ascii="Times New Roman" w:eastAsia="Times New Roman" w:hAnsi="Times New Roman" w:cs="Times New Roman"/>
          <w:sz w:val="24"/>
        </w:rPr>
        <w:t>topics globally. Sidelining women</w:t>
      </w:r>
      <w:r w:rsidR="00B86A16">
        <w:rPr>
          <w:rFonts w:ascii="Times New Roman" w:eastAsia="Times New Roman" w:hAnsi="Times New Roman" w:cs="Times New Roman"/>
          <w:sz w:val="24"/>
        </w:rPr>
        <w:t xml:space="preserve"> in occupying various positions</w:t>
      </w:r>
      <w:r>
        <w:rPr>
          <w:rFonts w:ascii="Times New Roman" w:eastAsia="Times New Roman" w:hAnsi="Times New Roman" w:cs="Times New Roman"/>
          <w:sz w:val="24"/>
        </w:rPr>
        <w:t xml:space="preserve"> particularly in </w:t>
      </w:r>
      <w:r w:rsidRPr="000D7B0C">
        <w:rPr>
          <w:rFonts w:ascii="Times New Roman" w:eastAsia="Times New Roman" w:hAnsi="Times New Roman" w:cs="Times New Roman"/>
          <w:noProof/>
          <w:sz w:val="24"/>
        </w:rPr>
        <w:t>social</w:t>
      </w:r>
      <w:r w:rsidR="000D7B0C">
        <w:rPr>
          <w:rFonts w:ascii="Times New Roman" w:eastAsia="Times New Roman" w:hAnsi="Times New Roman" w:cs="Times New Roman"/>
          <w:noProof/>
          <w:sz w:val="24"/>
        </w:rPr>
        <w:t>-</w:t>
      </w:r>
      <w:r w:rsidRPr="000D7B0C">
        <w:rPr>
          <w:rFonts w:ascii="Times New Roman" w:eastAsia="Times New Roman" w:hAnsi="Times New Roman" w:cs="Times New Roman"/>
          <w:noProof/>
          <w:sz w:val="24"/>
        </w:rPr>
        <w:t>political</w:t>
      </w:r>
      <w:r>
        <w:rPr>
          <w:rFonts w:ascii="Times New Roman" w:eastAsia="Times New Roman" w:hAnsi="Times New Roman" w:cs="Times New Roman"/>
          <w:sz w:val="24"/>
        </w:rPr>
        <w:t xml:space="preserve"> forums has been the order of the day</w:t>
      </w:r>
      <w:r w:rsidR="00B86A16">
        <w:rPr>
          <w:rFonts w:ascii="Times New Roman" w:eastAsia="Times New Roman" w:hAnsi="Times New Roman" w:cs="Times New Roman"/>
          <w:sz w:val="24"/>
        </w:rPr>
        <w:t xml:space="preserve">. Sadly, the same challenges are still in our societies </w:t>
      </w:r>
      <w:r>
        <w:rPr>
          <w:rFonts w:ascii="Times New Roman" w:eastAsia="Times New Roman" w:hAnsi="Times New Roman" w:cs="Times New Roman"/>
          <w:sz w:val="24"/>
        </w:rPr>
        <w:t xml:space="preserve">even today. It’s therefore </w:t>
      </w:r>
      <w:r>
        <w:rPr>
          <w:rFonts w:ascii="Times New Roman" w:eastAsia="Times New Roman" w:hAnsi="Times New Roman" w:cs="Times New Roman"/>
          <w:sz w:val="24"/>
        </w:rPr>
        <w:t>probable</w:t>
      </w:r>
      <w:r>
        <w:rPr>
          <w:rFonts w:ascii="Times New Roman" w:eastAsia="Times New Roman" w:hAnsi="Times New Roman" w:cs="Times New Roman"/>
          <w:sz w:val="24"/>
        </w:rPr>
        <w:t xml:space="preserve"> to</w:t>
      </w:r>
      <w:r w:rsidR="00B86A16">
        <w:rPr>
          <w:rFonts w:ascii="Times New Roman" w:eastAsia="Times New Roman" w:hAnsi="Times New Roman" w:cs="Times New Roman"/>
          <w:sz w:val="24"/>
        </w:rPr>
        <w:t xml:space="preserve"> conclude that the root cause of these habit prevailing is due to the silence and ignorance of good people who stand for change</w:t>
      </w:r>
      <w:r w:rsidR="000D7B0C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="000D7B0C" w:rsidRPr="000D7B0C">
        <w:rPr>
          <w:rFonts w:ascii="Times New Roman" w:eastAsia="Times New Roman" w:hAnsi="Times New Roman" w:cs="Times New Roman"/>
          <w:sz w:val="24"/>
        </w:rPr>
        <w:t>Clatterbaugh</w:t>
      </w:r>
      <w:proofErr w:type="spellEnd"/>
      <w:r w:rsidR="000D7B0C">
        <w:rPr>
          <w:rFonts w:ascii="Times New Roman" w:eastAsia="Times New Roman" w:hAnsi="Times New Roman" w:cs="Times New Roman"/>
          <w:sz w:val="24"/>
        </w:rPr>
        <w:t>, 2018)</w:t>
      </w:r>
      <w:r w:rsidR="00B86A16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In light of these challenges, women experience dramatic psychological changes as they battle relentlessly to have a place in the society. The purpose of this essay is therefore to identify and describe theories and concept in women psychology.</w:t>
      </w:r>
    </w:p>
    <w:p w:rsidR="00970713" w:rsidRPr="000D7B0C" w:rsidRDefault="00970713" w:rsidP="00970713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4"/>
        </w:rPr>
      </w:pPr>
      <w:r w:rsidRPr="000D7B0C">
        <w:rPr>
          <w:rFonts w:ascii="Times New Roman" w:eastAsia="Times New Roman" w:hAnsi="Times New Roman" w:cs="Times New Roman"/>
          <w:b/>
          <w:sz w:val="24"/>
        </w:rPr>
        <w:t xml:space="preserve">Women </w:t>
      </w:r>
      <w:r w:rsidR="000D7B0C" w:rsidRPr="000D7B0C">
        <w:rPr>
          <w:rFonts w:ascii="Times New Roman" w:eastAsia="Times New Roman" w:hAnsi="Times New Roman" w:cs="Times New Roman"/>
          <w:b/>
          <w:sz w:val="24"/>
        </w:rPr>
        <w:t>Psychology</w:t>
      </w:r>
    </w:p>
    <w:p w:rsidR="009D06FB" w:rsidRDefault="00B86A16" w:rsidP="00AC2EAA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According to the speech given by </w:t>
      </w:r>
      <w:r w:rsidR="00E02AC3">
        <w:rPr>
          <w:rFonts w:ascii="Times New Roman" w:eastAsia="Times New Roman" w:hAnsi="Times New Roman" w:cs="Times New Roman"/>
          <w:sz w:val="24"/>
        </w:rPr>
        <w:t>E</w:t>
      </w:r>
      <w:r w:rsidR="00E02AC3" w:rsidRPr="00E02AC3">
        <w:rPr>
          <w:rFonts w:ascii="Times New Roman" w:eastAsia="Times New Roman" w:hAnsi="Times New Roman" w:cs="Times New Roman"/>
          <w:sz w:val="24"/>
        </w:rPr>
        <w:t xml:space="preserve">mma Watson at the </w:t>
      </w:r>
      <w:r w:rsidR="00E02AC3">
        <w:rPr>
          <w:rFonts w:ascii="Times New Roman" w:eastAsia="Times New Roman" w:hAnsi="Times New Roman" w:cs="Times New Roman"/>
          <w:sz w:val="24"/>
        </w:rPr>
        <w:t>‘</w:t>
      </w:r>
      <w:proofErr w:type="spellStart"/>
      <w:r w:rsidR="00E02AC3" w:rsidRPr="00E02AC3">
        <w:rPr>
          <w:rFonts w:ascii="Times New Roman" w:eastAsia="Times New Roman" w:hAnsi="Times New Roman" w:cs="Times New Roman"/>
          <w:sz w:val="24"/>
        </w:rPr>
        <w:t>HeForShe</w:t>
      </w:r>
      <w:proofErr w:type="spellEnd"/>
      <w:r w:rsidR="00E02AC3">
        <w:rPr>
          <w:rFonts w:ascii="Times New Roman" w:eastAsia="Times New Roman" w:hAnsi="Times New Roman" w:cs="Times New Roman"/>
          <w:sz w:val="24"/>
        </w:rPr>
        <w:t>’</w:t>
      </w:r>
      <w:r w:rsidR="00E02AC3" w:rsidRPr="00E02AC3">
        <w:rPr>
          <w:rFonts w:ascii="Times New Roman" w:eastAsia="Times New Roman" w:hAnsi="Times New Roman" w:cs="Times New Roman"/>
          <w:sz w:val="24"/>
        </w:rPr>
        <w:t xml:space="preserve"> Campaign </w:t>
      </w:r>
      <w:r w:rsidR="00E02AC3">
        <w:rPr>
          <w:rFonts w:ascii="Times New Roman" w:eastAsia="Times New Roman" w:hAnsi="Times New Roman" w:cs="Times New Roman"/>
          <w:sz w:val="24"/>
        </w:rPr>
        <w:t xml:space="preserve">in </w:t>
      </w:r>
      <w:r w:rsidR="00E02AC3" w:rsidRPr="00E02AC3">
        <w:rPr>
          <w:rFonts w:ascii="Times New Roman" w:eastAsia="Times New Roman" w:hAnsi="Times New Roman" w:cs="Times New Roman"/>
          <w:sz w:val="24"/>
        </w:rPr>
        <w:t>2014</w:t>
      </w:r>
      <w:r w:rsidR="00E02AC3">
        <w:rPr>
          <w:rFonts w:ascii="Times New Roman" w:eastAsia="Times New Roman" w:hAnsi="Times New Roman" w:cs="Times New Roman"/>
          <w:sz w:val="24"/>
        </w:rPr>
        <w:t xml:space="preserve">, the whole concept of </w:t>
      </w:r>
      <w:r w:rsidR="000D7B0C">
        <w:rPr>
          <w:rFonts w:ascii="Times New Roman" w:eastAsia="Times New Roman" w:hAnsi="Times New Roman" w:cs="Times New Roman"/>
          <w:sz w:val="24"/>
        </w:rPr>
        <w:t>feminism</w:t>
      </w:r>
      <w:r w:rsidR="00E02AC3">
        <w:rPr>
          <w:rFonts w:ascii="Times New Roman" w:eastAsia="Times New Roman" w:hAnsi="Times New Roman" w:cs="Times New Roman"/>
          <w:sz w:val="24"/>
        </w:rPr>
        <w:t xml:space="preserve"> has been broken down into flexible packages that help us understand the happen</w:t>
      </w:r>
      <w:r w:rsidR="00AC2EAA">
        <w:rPr>
          <w:rFonts w:ascii="Times New Roman" w:eastAsia="Times New Roman" w:hAnsi="Times New Roman" w:cs="Times New Roman"/>
          <w:sz w:val="24"/>
        </w:rPr>
        <w:t>ings across the globe</w:t>
      </w:r>
      <w:r w:rsidR="00E02AC3">
        <w:rPr>
          <w:rFonts w:ascii="Times New Roman" w:eastAsia="Times New Roman" w:hAnsi="Times New Roman" w:cs="Times New Roman"/>
          <w:sz w:val="24"/>
        </w:rPr>
        <w:t>. Ambassadors of</w:t>
      </w:r>
      <w:r w:rsidR="00AC2EAA">
        <w:rPr>
          <w:rFonts w:ascii="Times New Roman" w:eastAsia="Times New Roman" w:hAnsi="Times New Roman" w:cs="Times New Roman"/>
          <w:sz w:val="24"/>
        </w:rPr>
        <w:t xml:space="preserve"> feminism for long have been cam</w:t>
      </w:r>
      <w:r w:rsidR="00E02AC3">
        <w:rPr>
          <w:rFonts w:ascii="Times New Roman" w:eastAsia="Times New Roman" w:hAnsi="Times New Roman" w:cs="Times New Roman"/>
          <w:sz w:val="24"/>
        </w:rPr>
        <w:t>paigning for equal</w:t>
      </w:r>
      <w:r w:rsidR="00AC2EAA">
        <w:rPr>
          <w:rFonts w:ascii="Times New Roman" w:eastAsia="Times New Roman" w:hAnsi="Times New Roman" w:cs="Times New Roman"/>
          <w:sz w:val="24"/>
        </w:rPr>
        <w:t xml:space="preserve"> rights</w:t>
      </w:r>
      <w:r w:rsidR="000D7B0C">
        <w:rPr>
          <w:rFonts w:ascii="Times New Roman" w:eastAsia="Times New Roman" w:hAnsi="Times New Roman" w:cs="Times New Roman"/>
          <w:sz w:val="24"/>
        </w:rPr>
        <w:t xml:space="preserve"> (</w:t>
      </w:r>
      <w:r w:rsidR="000D7B0C" w:rsidRPr="000D7B0C">
        <w:rPr>
          <w:rFonts w:ascii="Times New Roman" w:eastAsia="Times New Roman" w:hAnsi="Times New Roman" w:cs="Times New Roman"/>
          <w:sz w:val="24"/>
        </w:rPr>
        <w:t>Squire,</w:t>
      </w:r>
      <w:r w:rsidR="000D7B0C">
        <w:rPr>
          <w:rFonts w:ascii="Times New Roman" w:eastAsia="Times New Roman" w:hAnsi="Times New Roman" w:cs="Times New Roman"/>
          <w:sz w:val="24"/>
        </w:rPr>
        <w:t xml:space="preserve"> 2016)</w:t>
      </w:r>
      <w:r w:rsidR="00AC2EAA">
        <w:rPr>
          <w:rFonts w:ascii="Times New Roman" w:eastAsia="Times New Roman" w:hAnsi="Times New Roman" w:cs="Times New Roman"/>
          <w:sz w:val="24"/>
        </w:rPr>
        <w:t xml:space="preserve">. However, the </w:t>
      </w:r>
      <w:r w:rsidR="00AC2EAA" w:rsidRPr="000D7B0C">
        <w:rPr>
          <w:rFonts w:ascii="Times New Roman" w:eastAsia="Times New Roman" w:hAnsi="Times New Roman" w:cs="Times New Roman"/>
          <w:noProof/>
          <w:sz w:val="24"/>
        </w:rPr>
        <w:t>inten</w:t>
      </w:r>
      <w:r w:rsidR="000D7B0C">
        <w:rPr>
          <w:rFonts w:ascii="Times New Roman" w:eastAsia="Times New Roman" w:hAnsi="Times New Roman" w:cs="Times New Roman"/>
          <w:noProof/>
          <w:sz w:val="24"/>
        </w:rPr>
        <w:t>t</w:t>
      </w:r>
      <w:r w:rsidR="00AC2EAA" w:rsidRPr="000D7B0C">
        <w:rPr>
          <w:rFonts w:ascii="Times New Roman" w:eastAsia="Times New Roman" w:hAnsi="Times New Roman" w:cs="Times New Roman"/>
          <w:noProof/>
          <w:sz w:val="24"/>
        </w:rPr>
        <w:t>ions</w:t>
      </w:r>
      <w:r w:rsidR="00AC2EAA">
        <w:rPr>
          <w:rFonts w:ascii="Times New Roman" w:eastAsia="Times New Roman" w:hAnsi="Times New Roman" w:cs="Times New Roman"/>
          <w:sz w:val="24"/>
        </w:rPr>
        <w:t xml:space="preserve"> of </w:t>
      </w:r>
      <w:r w:rsidR="000D7B0C">
        <w:rPr>
          <w:rFonts w:ascii="Times New Roman" w:eastAsia="Times New Roman" w:hAnsi="Times New Roman" w:cs="Times New Roman"/>
          <w:sz w:val="24"/>
        </w:rPr>
        <w:t>these campaigns</w:t>
      </w:r>
      <w:r w:rsidR="00AC2EAA">
        <w:rPr>
          <w:rFonts w:ascii="Times New Roman" w:eastAsia="Times New Roman" w:hAnsi="Times New Roman" w:cs="Times New Roman"/>
          <w:sz w:val="24"/>
        </w:rPr>
        <w:t xml:space="preserve"> are never taken seriously by men. In 1997 Hillary Clinton made a speech on gender equality, surprisingly the attendance read less than 30% were present. These statistics </w:t>
      </w:r>
      <w:r w:rsidR="00AC2EAA" w:rsidRPr="000D7B0C">
        <w:rPr>
          <w:rFonts w:ascii="Times New Roman" w:eastAsia="Times New Roman" w:hAnsi="Times New Roman" w:cs="Times New Roman"/>
          <w:noProof/>
          <w:sz w:val="24"/>
        </w:rPr>
        <w:t>show</w:t>
      </w:r>
      <w:r w:rsidR="00AC2EAA">
        <w:rPr>
          <w:rFonts w:ascii="Times New Roman" w:eastAsia="Times New Roman" w:hAnsi="Times New Roman" w:cs="Times New Roman"/>
          <w:sz w:val="24"/>
        </w:rPr>
        <w:t xml:space="preserve"> the psychological gap, running through the society of today. Where women and men act like a divided spectrum, instead of handling the issue as </w:t>
      </w:r>
      <w:r w:rsidR="000D7B0C">
        <w:rPr>
          <w:rFonts w:ascii="Times New Roman" w:eastAsia="Times New Roman" w:hAnsi="Times New Roman" w:cs="Times New Roman"/>
          <w:sz w:val="24"/>
        </w:rPr>
        <w:t xml:space="preserve">a </w:t>
      </w:r>
      <w:r w:rsidR="00AC2EAA" w:rsidRPr="000D7B0C">
        <w:rPr>
          <w:rFonts w:ascii="Times New Roman" w:eastAsia="Times New Roman" w:hAnsi="Times New Roman" w:cs="Times New Roman"/>
          <w:noProof/>
          <w:sz w:val="24"/>
        </w:rPr>
        <w:t>compact</w:t>
      </w:r>
      <w:r w:rsidR="00AC2EAA">
        <w:rPr>
          <w:rFonts w:ascii="Times New Roman" w:eastAsia="Times New Roman" w:hAnsi="Times New Roman" w:cs="Times New Roman"/>
          <w:sz w:val="24"/>
        </w:rPr>
        <w:t xml:space="preserve"> party, in which it could benefit both men and women. </w:t>
      </w:r>
    </w:p>
    <w:p w:rsidR="006F41E9" w:rsidRDefault="00AC2EAA" w:rsidP="001B01E2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The challenge on Psychology of </w:t>
      </w:r>
      <w:r w:rsidR="000D7B0C">
        <w:rPr>
          <w:rFonts w:ascii="Times New Roman" w:eastAsia="Times New Roman" w:hAnsi="Times New Roman" w:cs="Times New Roman"/>
          <w:sz w:val="24"/>
        </w:rPr>
        <w:t>women</w:t>
      </w:r>
      <w:r>
        <w:rPr>
          <w:rFonts w:ascii="Times New Roman" w:eastAsia="Times New Roman" w:hAnsi="Times New Roman" w:cs="Times New Roman"/>
          <w:sz w:val="24"/>
        </w:rPr>
        <w:t xml:space="preserve"> can be summarized by the Karen Horney’s Theory of Self</w:t>
      </w:r>
      <w:r w:rsidR="001D4D26">
        <w:rPr>
          <w:rFonts w:ascii="Times New Roman" w:eastAsia="Times New Roman" w:hAnsi="Times New Roman" w:cs="Times New Roman"/>
          <w:sz w:val="24"/>
        </w:rPr>
        <w:t xml:space="preserve">. The concept focuses on how men should embrace the women, and seize their </w:t>
      </w:r>
      <w:r w:rsidR="000D7B0C">
        <w:rPr>
          <w:rFonts w:ascii="Times New Roman" w:eastAsia="Times New Roman" w:hAnsi="Times New Roman" w:cs="Times New Roman"/>
          <w:sz w:val="24"/>
        </w:rPr>
        <w:lastRenderedPageBreak/>
        <w:t>judgments</w:t>
      </w:r>
      <w:r w:rsidR="001D4D26">
        <w:rPr>
          <w:rFonts w:ascii="Times New Roman" w:eastAsia="Times New Roman" w:hAnsi="Times New Roman" w:cs="Times New Roman"/>
          <w:sz w:val="24"/>
        </w:rPr>
        <w:t xml:space="preserve"> of imperfection which every human being (not only women) is prone to. Embracing change</w:t>
      </w:r>
      <w:r w:rsidR="000D7B0C">
        <w:rPr>
          <w:rFonts w:ascii="Times New Roman" w:eastAsia="Times New Roman" w:hAnsi="Times New Roman" w:cs="Times New Roman"/>
          <w:sz w:val="24"/>
        </w:rPr>
        <w:t>, in this case,</w:t>
      </w:r>
      <w:r w:rsidR="001D4D26">
        <w:rPr>
          <w:rFonts w:ascii="Times New Roman" w:eastAsia="Times New Roman" w:hAnsi="Times New Roman" w:cs="Times New Roman"/>
          <w:sz w:val="24"/>
        </w:rPr>
        <w:t xml:space="preserve"> should also be </w:t>
      </w:r>
      <w:r w:rsidR="000D7B0C">
        <w:rPr>
          <w:rFonts w:ascii="Times New Roman" w:eastAsia="Times New Roman" w:hAnsi="Times New Roman" w:cs="Times New Roman"/>
          <w:sz w:val="24"/>
        </w:rPr>
        <w:t>reciprocated</w:t>
      </w:r>
      <w:r w:rsidR="001D4D26">
        <w:rPr>
          <w:rFonts w:ascii="Times New Roman" w:eastAsia="Times New Roman" w:hAnsi="Times New Roman" w:cs="Times New Roman"/>
          <w:sz w:val="24"/>
        </w:rPr>
        <w:t xml:space="preserve"> to men. Many are the </w:t>
      </w:r>
      <w:r w:rsidR="000D7B0C">
        <w:rPr>
          <w:rFonts w:ascii="Times New Roman" w:eastAsia="Times New Roman" w:hAnsi="Times New Roman" w:cs="Times New Roman"/>
          <w:sz w:val="24"/>
        </w:rPr>
        <w:t>times;</w:t>
      </w:r>
      <w:r w:rsidR="001D4D26">
        <w:rPr>
          <w:rFonts w:ascii="Times New Roman" w:eastAsia="Times New Roman" w:hAnsi="Times New Roman" w:cs="Times New Roman"/>
          <w:sz w:val="24"/>
        </w:rPr>
        <w:t xml:space="preserve"> men lack the benefits of equality, valued less and accepted less seriously. Emma Watson has sensitized on how we as humans should balance the equality. This should reduce </w:t>
      </w:r>
      <w:r w:rsidR="001D4D26" w:rsidRPr="000D7B0C">
        <w:rPr>
          <w:rFonts w:ascii="Times New Roman" w:eastAsia="Times New Roman" w:hAnsi="Times New Roman" w:cs="Times New Roman"/>
          <w:noProof/>
          <w:sz w:val="24"/>
        </w:rPr>
        <w:t>gender</w:t>
      </w:r>
      <w:r w:rsidR="000D7B0C">
        <w:rPr>
          <w:rFonts w:ascii="Times New Roman" w:eastAsia="Times New Roman" w:hAnsi="Times New Roman" w:cs="Times New Roman"/>
          <w:noProof/>
          <w:sz w:val="24"/>
        </w:rPr>
        <w:t>-</w:t>
      </w:r>
      <w:r w:rsidR="001D4D26" w:rsidRPr="000D7B0C">
        <w:rPr>
          <w:rFonts w:ascii="Times New Roman" w:eastAsia="Times New Roman" w:hAnsi="Times New Roman" w:cs="Times New Roman"/>
          <w:noProof/>
          <w:sz w:val="24"/>
        </w:rPr>
        <w:t>based</w:t>
      </w:r>
      <w:r w:rsidR="001D4D26">
        <w:rPr>
          <w:rFonts w:ascii="Times New Roman" w:eastAsia="Times New Roman" w:hAnsi="Times New Roman" w:cs="Times New Roman"/>
          <w:sz w:val="24"/>
        </w:rPr>
        <w:t xml:space="preserve"> cases like the suicide among men aged 20-49 in the United Kingdom, underpay of women in Brazil among other issues. My experience </w:t>
      </w:r>
      <w:r w:rsidR="001B01E2">
        <w:rPr>
          <w:rFonts w:ascii="Times New Roman" w:eastAsia="Times New Roman" w:hAnsi="Times New Roman" w:cs="Times New Roman"/>
          <w:sz w:val="24"/>
        </w:rPr>
        <w:t>and observations on in</w:t>
      </w:r>
      <w:r w:rsidR="001D4D26">
        <w:rPr>
          <w:rFonts w:ascii="Times New Roman" w:eastAsia="Times New Roman" w:hAnsi="Times New Roman" w:cs="Times New Roman"/>
          <w:sz w:val="24"/>
        </w:rPr>
        <w:t>equality</w:t>
      </w:r>
      <w:r w:rsidR="001B01E2">
        <w:rPr>
          <w:rFonts w:ascii="Times New Roman" w:eastAsia="Times New Roman" w:hAnsi="Times New Roman" w:cs="Times New Roman"/>
          <w:sz w:val="24"/>
        </w:rPr>
        <w:t xml:space="preserve"> in institutions, homes, sports, education, freedom, in work premises and government agencies,</w:t>
      </w:r>
      <w:r w:rsidR="001D4D26">
        <w:rPr>
          <w:rFonts w:ascii="Times New Roman" w:eastAsia="Times New Roman" w:hAnsi="Times New Roman" w:cs="Times New Roman"/>
          <w:sz w:val="24"/>
        </w:rPr>
        <w:t xml:space="preserve"> pushes me to advocate for change, and save our generations</w:t>
      </w:r>
      <w:r w:rsidR="001B01E2">
        <w:rPr>
          <w:rFonts w:ascii="Times New Roman" w:eastAsia="Times New Roman" w:hAnsi="Times New Roman" w:cs="Times New Roman"/>
          <w:sz w:val="24"/>
        </w:rPr>
        <w:t xml:space="preserve"> to come.</w:t>
      </w:r>
    </w:p>
    <w:p w:rsidR="000D7B0C" w:rsidRDefault="000D7B0C" w:rsidP="000D7B0C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0D7B0C" w:rsidRDefault="000D7B0C" w:rsidP="000D7B0C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References</w:t>
      </w:r>
    </w:p>
    <w:p w:rsidR="000D7B0C" w:rsidRPr="000D7B0C" w:rsidRDefault="000D7B0C" w:rsidP="000D7B0C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</w:rPr>
      </w:pPr>
      <w:proofErr w:type="spellStart"/>
      <w:r w:rsidRPr="000D7B0C">
        <w:rPr>
          <w:rFonts w:ascii="Times New Roman" w:eastAsia="Times New Roman" w:hAnsi="Times New Roman" w:cs="Times New Roman"/>
          <w:sz w:val="24"/>
        </w:rPr>
        <w:t>Clatterbaugh</w:t>
      </w:r>
      <w:proofErr w:type="spellEnd"/>
      <w:r w:rsidRPr="000D7B0C">
        <w:rPr>
          <w:rFonts w:ascii="Times New Roman" w:eastAsia="Times New Roman" w:hAnsi="Times New Roman" w:cs="Times New Roman"/>
          <w:sz w:val="24"/>
        </w:rPr>
        <w:t xml:space="preserve">, K. (2018). Contemporary perspectives on masculinity: Men, women, and politics in modern society. </w:t>
      </w:r>
      <w:r w:rsidRPr="000D7B0C">
        <w:rPr>
          <w:rFonts w:ascii="Times New Roman" w:eastAsia="Times New Roman" w:hAnsi="Times New Roman" w:cs="Times New Roman"/>
          <w:sz w:val="24"/>
        </w:rPr>
        <w:t>Rutledge</w:t>
      </w:r>
      <w:r w:rsidRPr="000D7B0C">
        <w:rPr>
          <w:rFonts w:ascii="Times New Roman" w:eastAsia="Times New Roman" w:hAnsi="Times New Roman" w:cs="Times New Roman"/>
          <w:sz w:val="24"/>
        </w:rPr>
        <w:t>.</w:t>
      </w:r>
    </w:p>
    <w:p w:rsidR="000D7B0C" w:rsidRPr="000D7B0C" w:rsidRDefault="000D7B0C" w:rsidP="000D7B0C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</w:rPr>
      </w:pPr>
      <w:r w:rsidRPr="000D7B0C">
        <w:rPr>
          <w:rFonts w:ascii="Times New Roman" w:eastAsia="Times New Roman" w:hAnsi="Times New Roman" w:cs="Times New Roman"/>
          <w:sz w:val="24"/>
        </w:rPr>
        <w:t xml:space="preserve">Squire, C. (2016). Significant differences: Feminism in psychology. </w:t>
      </w:r>
      <w:r w:rsidRPr="000D7B0C">
        <w:rPr>
          <w:rFonts w:ascii="Times New Roman" w:eastAsia="Times New Roman" w:hAnsi="Times New Roman" w:cs="Times New Roman"/>
          <w:sz w:val="24"/>
        </w:rPr>
        <w:t>Rutledge</w:t>
      </w:r>
      <w:r w:rsidRPr="000D7B0C">
        <w:rPr>
          <w:rFonts w:ascii="Times New Roman" w:eastAsia="Times New Roman" w:hAnsi="Times New Roman" w:cs="Times New Roman"/>
          <w:sz w:val="24"/>
        </w:rPr>
        <w:t>.</w:t>
      </w:r>
    </w:p>
    <w:sectPr w:rsidR="000D7B0C" w:rsidRPr="000D7B0C" w:rsidSect="009D06FB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5CB" w:rsidRDefault="002675CB" w:rsidP="009D06FB">
      <w:pPr>
        <w:spacing w:after="0" w:line="240" w:lineRule="auto"/>
      </w:pPr>
      <w:r>
        <w:separator/>
      </w:r>
    </w:p>
  </w:endnote>
  <w:endnote w:type="continuationSeparator" w:id="0">
    <w:p w:rsidR="002675CB" w:rsidRDefault="002675CB" w:rsidP="009D0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5CB" w:rsidRDefault="002675CB" w:rsidP="009D06FB">
      <w:pPr>
        <w:spacing w:after="0" w:line="240" w:lineRule="auto"/>
      </w:pPr>
      <w:r>
        <w:separator/>
      </w:r>
    </w:p>
  </w:footnote>
  <w:footnote w:type="continuationSeparator" w:id="0">
    <w:p w:rsidR="002675CB" w:rsidRDefault="002675CB" w:rsidP="009D0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2C6" w:rsidRPr="009D06FB" w:rsidRDefault="000452C6" w:rsidP="009D06FB">
    <w:pPr>
      <w:tabs>
        <w:tab w:val="right" w:pos="9360"/>
      </w:tabs>
      <w:spacing w:after="0" w:line="480" w:lineRule="auto"/>
      <w:rPr>
        <w:rFonts w:ascii="Times New Roman" w:eastAsia="Times New Roman" w:hAnsi="Times New Roman" w:cs="Times New Roman"/>
        <w:sz w:val="24"/>
      </w:rPr>
    </w:pPr>
    <w:r>
      <w:rPr>
        <w:rFonts w:ascii="Times New Roman" w:eastAsia="Times New Roman" w:hAnsi="Times New Roman" w:cs="Times New Roman"/>
        <w:sz w:val="24"/>
      </w:rPr>
      <w:t>PSYCHOLOGY OF WOMEN</w:t>
    </w:r>
    <w:r>
      <w:rPr>
        <w:rFonts w:ascii="Times New Roman" w:eastAsia="Times New Roman" w:hAnsi="Times New Roman" w:cs="Times New Roman"/>
        <w:sz w:val="24"/>
      </w:rPr>
      <w:tab/>
    </w: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\* Arabic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0D7B0C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2C6" w:rsidRDefault="000452C6" w:rsidP="009D06FB">
    <w:pPr>
      <w:pStyle w:val="Header"/>
      <w:tabs>
        <w:tab w:val="clear" w:pos="4680"/>
      </w:tabs>
    </w:pPr>
    <w:r>
      <w:rPr>
        <w:rFonts w:ascii="Times New Roman" w:eastAsia="Times New Roman" w:hAnsi="Times New Roman" w:cs="Times New Roman"/>
        <w:sz w:val="24"/>
      </w:rPr>
      <w:t>Running head: PSYCHOLOGY OF WOMEN</w:t>
    </w:r>
    <w:r>
      <w:rPr>
        <w:rFonts w:ascii="Times New Roman" w:eastAsia="Times New Roman" w:hAnsi="Times New Roman" w:cs="Times New Roman"/>
        <w:sz w:val="24"/>
      </w:rPr>
      <w:tab/>
    </w: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\* Arabic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0D7B0C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yNTa3MDW0MLO0MDFW0lEKTi0uzszPAykwqgUA96cV3ywAAAA="/>
  </w:docVars>
  <w:rsids>
    <w:rsidRoot w:val="009D06FB"/>
    <w:rsid w:val="000452C6"/>
    <w:rsid w:val="000D7B0C"/>
    <w:rsid w:val="001B01E2"/>
    <w:rsid w:val="001D4D26"/>
    <w:rsid w:val="002675CB"/>
    <w:rsid w:val="00614DBC"/>
    <w:rsid w:val="006D7C5A"/>
    <w:rsid w:val="006F41E9"/>
    <w:rsid w:val="00780462"/>
    <w:rsid w:val="0078200A"/>
    <w:rsid w:val="00970713"/>
    <w:rsid w:val="009D06FB"/>
    <w:rsid w:val="00AC2EAA"/>
    <w:rsid w:val="00B86A16"/>
    <w:rsid w:val="00CD2EF3"/>
    <w:rsid w:val="00E0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6FB"/>
    <w:pPr>
      <w:spacing w:line="276" w:lineRule="auto"/>
      <w:ind w:firstLine="0"/>
    </w:pPr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6FB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9D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6FB"/>
    <w:rPr>
      <w:rFonts w:asciiTheme="minorHAnsi" w:eastAsiaTheme="minorEastAsia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6FB"/>
    <w:pPr>
      <w:spacing w:line="276" w:lineRule="auto"/>
      <w:ind w:firstLine="0"/>
    </w:pPr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6FB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9D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6FB"/>
    <w:rPr>
      <w:rFonts w:asciiTheme="minorHAnsi" w:eastAsiaTheme="minorEastAsia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2018-07-05T13:22:00Z</dcterms:created>
  <dcterms:modified xsi:type="dcterms:W3CDTF">2018-07-05T13:22:00Z</dcterms:modified>
</cp:coreProperties>
</file>